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1E5A7B" w:rsidRPr="00C340DA" w:rsidRDefault="001E5A7B" w:rsidP="001E5A7B">
      <w:pPr>
        <w:spacing w:after="0" w:line="240" w:lineRule="auto"/>
        <w:jc w:val="center"/>
        <w:rPr>
          <w:b/>
          <w:caps/>
          <w:sz w:val="28"/>
          <w:lang w:val="en-US"/>
        </w:rPr>
      </w:pPr>
      <w:r w:rsidRPr="00C340DA">
        <w:rPr>
          <w:b/>
          <w:caps/>
          <w:sz w:val="28"/>
          <w:lang w:val="en-US"/>
        </w:rPr>
        <w:t xml:space="preserve">The stipends </w:t>
      </w:r>
      <w:r>
        <w:rPr>
          <w:b/>
          <w:caps/>
          <w:sz w:val="28"/>
          <w:lang w:val="en-US"/>
        </w:rPr>
        <w:t>COMMANDED</w:t>
      </w:r>
      <w:r w:rsidRPr="00C340DA">
        <w:rPr>
          <w:b/>
          <w:caps/>
          <w:sz w:val="28"/>
          <w:lang w:val="en-US"/>
        </w:rPr>
        <w:t xml:space="preserve"> by apprentices </w:t>
      </w:r>
      <w:r>
        <w:rPr>
          <w:b/>
          <w:caps/>
          <w:sz w:val="28"/>
          <w:lang w:val="en-US"/>
        </w:rPr>
        <w:t>in HYDERABAD is</w:t>
      </w:r>
      <w:r w:rsidRPr="00C340DA">
        <w:rPr>
          <w:b/>
          <w:caps/>
          <w:sz w:val="28"/>
          <w:lang w:val="en-US"/>
        </w:rPr>
        <w:t xml:space="preserve"> </w:t>
      </w:r>
      <w:r>
        <w:rPr>
          <w:b/>
          <w:caps/>
          <w:sz w:val="28"/>
          <w:lang w:val="en-US"/>
        </w:rPr>
        <w:t xml:space="preserve">132% </w:t>
      </w:r>
      <w:r w:rsidRPr="00C340DA">
        <w:rPr>
          <w:b/>
          <w:caps/>
          <w:sz w:val="28"/>
          <w:lang w:val="en-US"/>
        </w:rPr>
        <w:t>higher than minimum wages states TeamLease Report</w:t>
      </w:r>
    </w:p>
    <w:p w:rsidR="001E5A7B" w:rsidRDefault="001E5A7B" w:rsidP="001E5A7B">
      <w:pPr>
        <w:spacing w:after="0" w:line="240" w:lineRule="auto"/>
        <w:jc w:val="center"/>
        <w:rPr>
          <w:b/>
          <w:caps/>
          <w:lang w:val="en-US"/>
        </w:rPr>
      </w:pPr>
    </w:p>
    <w:p w:rsidR="001E5A7B" w:rsidRPr="00E33C11" w:rsidRDefault="001E5A7B" w:rsidP="001E5A7B">
      <w:pPr>
        <w:pStyle w:val="ListParagraph"/>
        <w:spacing w:after="0" w:line="240" w:lineRule="auto"/>
        <w:jc w:val="center"/>
        <w:rPr>
          <w:i/>
          <w:lang w:val="en-US"/>
        </w:rPr>
      </w:pPr>
      <w:r>
        <w:rPr>
          <w:i/>
          <w:lang w:val="en-US"/>
        </w:rPr>
        <w:t>~</w:t>
      </w:r>
      <w:r w:rsidRPr="00E33C11">
        <w:rPr>
          <w:i/>
          <w:lang w:val="en-US"/>
        </w:rPr>
        <w:t xml:space="preserve">The median stipend paid to apprentices in </w:t>
      </w:r>
      <w:r>
        <w:rPr>
          <w:i/>
          <w:lang w:val="en-US"/>
        </w:rPr>
        <w:t>Hyderabad</w:t>
      </w:r>
      <w:r w:rsidRPr="00E33C11">
        <w:rPr>
          <w:i/>
          <w:lang w:val="en-US"/>
        </w:rPr>
        <w:t xml:space="preserve"> is around </w:t>
      </w:r>
      <w:r>
        <w:rPr>
          <w:i/>
          <w:lang w:val="en-US"/>
        </w:rPr>
        <w:t>132</w:t>
      </w:r>
      <w:r w:rsidRPr="00E33C11">
        <w:rPr>
          <w:i/>
          <w:lang w:val="en-US"/>
        </w:rPr>
        <w:t>% higher than the applicable minimum wages</w:t>
      </w:r>
      <w:r>
        <w:rPr>
          <w:i/>
          <w:lang w:val="en-US"/>
        </w:rPr>
        <w:t>~</w:t>
      </w:r>
    </w:p>
    <w:p w:rsidR="00092A93" w:rsidRPr="00084C46" w:rsidRDefault="00092A93" w:rsidP="00C977AD">
      <w:pPr>
        <w:spacing w:after="0" w:line="240" w:lineRule="auto"/>
        <w:jc w:val="center"/>
        <w:rPr>
          <w:b/>
          <w:i/>
          <w:lang w:val="en-US"/>
        </w:rPr>
      </w:pPr>
      <w:r w:rsidRPr="00084C46">
        <w:rPr>
          <w:b/>
          <w:i/>
          <w:lang w:val="en-US"/>
        </w:rPr>
        <w:t xml:space="preserve"> </w:t>
      </w:r>
    </w:p>
    <w:p w:rsidR="00480733" w:rsidRDefault="001E5A7B" w:rsidP="001E5A7B">
      <w:pPr>
        <w:spacing w:after="0" w:line="240" w:lineRule="auto"/>
        <w:jc w:val="both"/>
        <w:rPr>
          <w:rFonts w:eastAsia="Calibri" w:cs="Calibri"/>
        </w:rPr>
      </w:pPr>
      <w:r>
        <w:rPr>
          <w:rFonts w:eastAsia="Calibri" w:cs="Calibri"/>
          <w:b/>
          <w:bCs/>
          <w:u w:val="single"/>
        </w:rPr>
        <w:t>Hyderabad</w:t>
      </w:r>
      <w:r w:rsidRPr="00084C46">
        <w:rPr>
          <w:rFonts w:eastAsia="Calibri" w:cs="Calibri"/>
          <w:b/>
          <w:bCs/>
          <w:u w:val="single"/>
        </w:rPr>
        <w:t xml:space="preserve">, </w:t>
      </w:r>
      <w:r w:rsidR="00AA3C49">
        <w:rPr>
          <w:rFonts w:eastAsia="Calibri" w:cs="Calibri"/>
          <w:b/>
          <w:bCs/>
          <w:u w:val="single"/>
        </w:rPr>
        <w:t>20</w:t>
      </w:r>
      <w:r w:rsidR="00AA3C49" w:rsidRPr="00AA3C49">
        <w:rPr>
          <w:rFonts w:eastAsia="Calibri" w:cs="Calibri"/>
          <w:b/>
          <w:bCs/>
          <w:u w:val="single"/>
          <w:vertAlign w:val="superscript"/>
        </w:rPr>
        <w:t>th</w:t>
      </w:r>
      <w:r w:rsidR="00AA3C49">
        <w:rPr>
          <w:rFonts w:eastAsia="Calibri" w:cs="Calibri"/>
          <w:b/>
          <w:bCs/>
          <w:u w:val="single"/>
        </w:rPr>
        <w:t xml:space="preserve"> May</w:t>
      </w:r>
      <w:r>
        <w:rPr>
          <w:rFonts w:eastAsia="Calibri" w:cs="Calibri"/>
          <w:b/>
          <w:bCs/>
          <w:u w:val="single"/>
        </w:rPr>
        <w:t>,</w:t>
      </w:r>
      <w:r w:rsidRPr="00084C46">
        <w:rPr>
          <w:rFonts w:eastAsia="Calibri" w:cs="Calibri"/>
          <w:b/>
          <w:bCs/>
          <w:u w:val="single"/>
        </w:rPr>
        <w:t xml:space="preserve"> 2019</w:t>
      </w:r>
      <w:r w:rsidRPr="00084C46">
        <w:rPr>
          <w:rFonts w:eastAsia="Calibri" w:cs="Calibri"/>
        </w:rPr>
        <w:t>:</w:t>
      </w:r>
      <w:r w:rsidRPr="00E33C11">
        <w:rPr>
          <w:lang w:val="en-US"/>
        </w:rPr>
        <w:t xml:space="preserve"> </w:t>
      </w:r>
      <w:r>
        <w:rPr>
          <w:lang w:val="en-US"/>
        </w:rPr>
        <w:t xml:space="preserve">The growing demand for skilled talent coupled with revisions in the apprenticeship act seems to be positively impacting the apprenticeship eco-system states </w:t>
      </w:r>
      <w:proofErr w:type="spellStart"/>
      <w:r>
        <w:rPr>
          <w:b/>
          <w:bCs/>
          <w:lang w:val="en-US"/>
        </w:rPr>
        <w:t>TeamLease</w:t>
      </w:r>
      <w:proofErr w:type="spellEnd"/>
      <w:r>
        <w:rPr>
          <w:b/>
          <w:bCs/>
          <w:lang w:val="en-US"/>
        </w:rPr>
        <w:t xml:space="preserve"> Skill University Stipend Primer Report. </w:t>
      </w:r>
      <w:r w:rsidRPr="00E33C11">
        <w:rPr>
          <w:lang w:val="en-US"/>
        </w:rPr>
        <w:t xml:space="preserve">According to </w:t>
      </w:r>
      <w:r>
        <w:rPr>
          <w:lang w:val="en-US"/>
        </w:rPr>
        <w:t xml:space="preserve">the </w:t>
      </w:r>
      <w:r w:rsidRPr="00E33C11">
        <w:rPr>
          <w:lang w:val="en-US"/>
        </w:rPr>
        <w:t xml:space="preserve">report, </w:t>
      </w:r>
      <w:r>
        <w:rPr>
          <w:rFonts w:eastAsia="Calibri" w:cs="Calibri"/>
        </w:rPr>
        <w:t xml:space="preserve">the stipend paid to apprentices in Hyderabad is 132% higher than </w:t>
      </w:r>
      <w:r>
        <w:rPr>
          <w:lang w:val="en-US"/>
        </w:rPr>
        <w:t xml:space="preserve">the applicable minimum wages in the state. In fact, not only companies in Hyderabad, </w:t>
      </w:r>
      <w:proofErr w:type="spellStart"/>
      <w:r>
        <w:rPr>
          <w:lang w:val="en-US"/>
        </w:rPr>
        <w:t>corporates</w:t>
      </w:r>
      <w:proofErr w:type="spellEnd"/>
      <w:r>
        <w:rPr>
          <w:lang w:val="en-US"/>
        </w:rPr>
        <w:t xml:space="preserve"> across </w:t>
      </w:r>
      <w:proofErr w:type="spellStart"/>
      <w:r>
        <w:rPr>
          <w:lang w:val="en-US"/>
        </w:rPr>
        <w:t>Telangana</w:t>
      </w:r>
      <w:proofErr w:type="spellEnd"/>
      <w:r>
        <w:rPr>
          <w:lang w:val="en-US"/>
        </w:rPr>
        <w:t xml:space="preserve"> </w:t>
      </w:r>
      <w:r w:rsidR="00CD11E9">
        <w:rPr>
          <w:lang w:val="en-US"/>
        </w:rPr>
        <w:t>are</w:t>
      </w:r>
      <w:r>
        <w:rPr>
          <w:lang w:val="en-US"/>
        </w:rPr>
        <w:t xml:space="preserve"> generous when it comes to </w:t>
      </w:r>
      <w:r w:rsidR="00CD11E9">
        <w:rPr>
          <w:lang w:val="en-US"/>
        </w:rPr>
        <w:t>rewarding</w:t>
      </w:r>
      <w:r>
        <w:rPr>
          <w:lang w:val="en-US"/>
        </w:rPr>
        <w:t xml:space="preserve"> apprentices. W</w:t>
      </w:r>
      <w:proofErr w:type="spellStart"/>
      <w:r w:rsidRPr="00084C46">
        <w:rPr>
          <w:rFonts w:eastAsia="Calibri" w:cs="Calibri"/>
        </w:rPr>
        <w:t>ith</w:t>
      </w:r>
      <w:proofErr w:type="spellEnd"/>
      <w:r w:rsidRPr="00084C46">
        <w:rPr>
          <w:rFonts w:eastAsia="Calibri" w:cs="Calibri"/>
        </w:rPr>
        <w:t xml:space="preserve"> a stipend that is 1</w:t>
      </w:r>
      <w:r>
        <w:rPr>
          <w:rFonts w:eastAsia="Calibri" w:cs="Calibri"/>
        </w:rPr>
        <w:t>32</w:t>
      </w:r>
      <w:r w:rsidRPr="00084C46">
        <w:rPr>
          <w:rFonts w:eastAsia="Calibri" w:cs="Calibri"/>
        </w:rPr>
        <w:t>% higher than the minimum wages</w:t>
      </w:r>
      <w:r>
        <w:rPr>
          <w:rFonts w:eastAsia="Calibri" w:cs="Calibri"/>
        </w:rPr>
        <w:t>,</w:t>
      </w:r>
      <w:r w:rsidRPr="00084C46">
        <w:rPr>
          <w:rFonts w:eastAsia="Calibri" w:cs="Calibri"/>
        </w:rPr>
        <w:t xml:space="preserve"> </w:t>
      </w:r>
      <w:proofErr w:type="spellStart"/>
      <w:r>
        <w:rPr>
          <w:rFonts w:eastAsia="Calibri" w:cs="Calibri"/>
        </w:rPr>
        <w:t>Telangana</w:t>
      </w:r>
      <w:proofErr w:type="spellEnd"/>
      <w:r>
        <w:rPr>
          <w:rFonts w:eastAsia="Calibri" w:cs="Calibri"/>
        </w:rPr>
        <w:t xml:space="preserve"> tops</w:t>
      </w:r>
      <w:r w:rsidRPr="00084C46">
        <w:rPr>
          <w:rFonts w:eastAsia="Calibri" w:cs="Calibri"/>
        </w:rPr>
        <w:t xml:space="preserve"> the list as </w:t>
      </w:r>
      <w:r>
        <w:rPr>
          <w:rFonts w:eastAsia="Calibri" w:cs="Calibri"/>
        </w:rPr>
        <w:t xml:space="preserve">one of </w:t>
      </w:r>
      <w:r w:rsidRPr="00084C46">
        <w:rPr>
          <w:rFonts w:eastAsia="Calibri" w:cs="Calibri"/>
        </w:rPr>
        <w:t>the highes</w:t>
      </w:r>
      <w:r>
        <w:rPr>
          <w:rFonts w:eastAsia="Calibri" w:cs="Calibri"/>
        </w:rPr>
        <w:t xml:space="preserve">t paying state. Amongst sectors </w:t>
      </w:r>
      <w:proofErr w:type="gramStart"/>
      <w:r w:rsidR="00480733">
        <w:t>Automobile</w:t>
      </w:r>
      <w:proofErr w:type="gramEnd"/>
      <w:r w:rsidR="00480733">
        <w:t xml:space="preserve"> and A</w:t>
      </w:r>
      <w:r>
        <w:t>llied industries</w:t>
      </w:r>
      <w:r w:rsidR="00480733" w:rsidRPr="00480733">
        <w:t>, Tourism and Hospitality, Consumer Goods and Durables</w:t>
      </w:r>
      <w:r w:rsidR="00480733">
        <w:t xml:space="preserve"> </w:t>
      </w:r>
      <w:r w:rsidRPr="00084C46">
        <w:rPr>
          <w:rFonts w:eastAsia="Calibri" w:cs="Calibri"/>
        </w:rPr>
        <w:t>were the to</w:t>
      </w:r>
      <w:r>
        <w:rPr>
          <w:rFonts w:eastAsia="Calibri" w:cs="Calibri"/>
        </w:rPr>
        <w:t>p paying sector for apprentices in the city.</w:t>
      </w:r>
      <w:r w:rsidR="002233E6">
        <w:rPr>
          <w:rFonts w:eastAsia="Calibri" w:cs="Calibri"/>
        </w:rPr>
        <w:t xml:space="preserve"> </w:t>
      </w:r>
    </w:p>
    <w:p w:rsidR="002233E6" w:rsidRDefault="002233E6" w:rsidP="001E5A7B">
      <w:pPr>
        <w:spacing w:after="0" w:line="240" w:lineRule="auto"/>
        <w:jc w:val="both"/>
        <w:rPr>
          <w:rFonts w:eastAsia="Calibri" w:cs="Calibri"/>
        </w:rPr>
      </w:pPr>
    </w:p>
    <w:p w:rsidR="00480733" w:rsidRDefault="00480733" w:rsidP="00480733">
      <w:pPr>
        <w:autoSpaceDE w:val="0"/>
        <w:autoSpaceDN w:val="0"/>
        <w:adjustRightInd w:val="0"/>
        <w:spacing w:after="0" w:line="240" w:lineRule="auto"/>
        <w:jc w:val="both"/>
        <w:rPr>
          <w:rFonts w:eastAsia="Calibri" w:cs="Calibri"/>
        </w:rPr>
      </w:pPr>
      <w:r>
        <w:rPr>
          <w:rFonts w:eastAsia="Calibri" w:cs="Calibri"/>
        </w:rPr>
        <w:t xml:space="preserve">From an educational perspective, according to the report, graduates in Hyderabad </w:t>
      </w:r>
      <w:r w:rsidRPr="000F6C17">
        <w:rPr>
          <w:rFonts w:eastAsia="Calibri" w:cs="Calibri"/>
        </w:rPr>
        <w:t>command</w:t>
      </w:r>
      <w:r>
        <w:rPr>
          <w:rFonts w:eastAsia="Calibri" w:cs="Calibri"/>
        </w:rPr>
        <w:t>ed</w:t>
      </w:r>
      <w:r w:rsidRPr="000F6C17">
        <w:rPr>
          <w:rFonts w:eastAsia="Calibri" w:cs="Calibri"/>
        </w:rPr>
        <w:t xml:space="preserve"> </w:t>
      </w:r>
      <w:r w:rsidRPr="000A5383">
        <w:rPr>
          <w:rFonts w:eastAsia="Calibri" w:cs="Calibri"/>
        </w:rPr>
        <w:t xml:space="preserve">premium stipends. Further, from a profile point of view, while </w:t>
      </w:r>
      <w:r w:rsidR="002233E6">
        <w:rPr>
          <w:rFonts w:eastAsia="Calibri" w:cs="Calibri"/>
        </w:rPr>
        <w:t>q</w:t>
      </w:r>
      <w:r w:rsidRPr="00480733">
        <w:rPr>
          <w:rFonts w:eastAsia="Calibri" w:cs="Calibri"/>
        </w:rPr>
        <w:t xml:space="preserve">uality technician and IT support </w:t>
      </w:r>
      <w:r>
        <w:rPr>
          <w:rFonts w:eastAsia="Calibri" w:cs="Calibri"/>
        </w:rPr>
        <w:t xml:space="preserve">are </w:t>
      </w:r>
      <w:r w:rsidRPr="00480733">
        <w:rPr>
          <w:rFonts w:eastAsia="Calibri" w:cs="Calibri"/>
        </w:rPr>
        <w:t>garnering better payouts a</w:t>
      </w:r>
      <w:r>
        <w:rPr>
          <w:rFonts w:eastAsia="Calibri" w:cs="Calibri"/>
        </w:rPr>
        <w:t>s compared to other apprentices,</w:t>
      </w:r>
      <w:r w:rsidRPr="00480733">
        <w:rPr>
          <w:rFonts w:eastAsia="Calibri" w:cs="Calibri"/>
        </w:rPr>
        <w:t xml:space="preserve"> </w:t>
      </w:r>
      <w:r>
        <w:rPr>
          <w:rFonts w:eastAsia="Calibri" w:cs="Calibri"/>
        </w:rPr>
        <w:t>Trade and tech apprentices are paid significantly lower in sectors as compared to the market stipend. Apart from</w:t>
      </w:r>
      <w:r w:rsidR="002233E6">
        <w:rPr>
          <w:rFonts w:eastAsia="Calibri" w:cs="Calibri"/>
        </w:rPr>
        <w:t xml:space="preserve"> stipends the adoption rate of j</w:t>
      </w:r>
      <w:r>
        <w:rPr>
          <w:rFonts w:eastAsia="Calibri" w:cs="Calibri"/>
        </w:rPr>
        <w:t xml:space="preserve">ob profiles like Service technicians, Quality engineer, Product apprentice and customer support technicians are fasting gaining traction in the </w:t>
      </w:r>
      <w:r w:rsidR="002233E6">
        <w:rPr>
          <w:rFonts w:eastAsia="Calibri" w:cs="Calibri"/>
        </w:rPr>
        <w:t>south especially in Hyderabad an</w:t>
      </w:r>
      <w:r>
        <w:rPr>
          <w:rFonts w:eastAsia="Calibri" w:cs="Calibri"/>
        </w:rPr>
        <w:t xml:space="preserve">d its surrounding cities. </w:t>
      </w:r>
    </w:p>
    <w:p w:rsidR="00480733" w:rsidRDefault="00480733" w:rsidP="00480733">
      <w:pPr>
        <w:autoSpaceDE w:val="0"/>
        <w:autoSpaceDN w:val="0"/>
        <w:adjustRightInd w:val="0"/>
        <w:spacing w:after="0" w:line="240" w:lineRule="auto"/>
        <w:jc w:val="both"/>
        <w:rPr>
          <w:rFonts w:eastAsia="Calibri" w:cs="Calibri"/>
        </w:rPr>
      </w:pPr>
    </w:p>
    <w:p w:rsidR="004910EE" w:rsidRDefault="00480733" w:rsidP="00480733">
      <w:pPr>
        <w:autoSpaceDE w:val="0"/>
        <w:autoSpaceDN w:val="0"/>
        <w:adjustRightInd w:val="0"/>
        <w:spacing w:after="0" w:line="240" w:lineRule="auto"/>
        <w:jc w:val="both"/>
        <w:rPr>
          <w:i/>
        </w:rPr>
      </w:pPr>
      <w:r>
        <w:rPr>
          <w:rFonts w:eastAsia="Calibri" w:cs="Calibri"/>
        </w:rPr>
        <w:t>Commenting on the analysis</w:t>
      </w:r>
      <w:r w:rsidRPr="007C7409">
        <w:rPr>
          <w:rFonts w:eastAsia="Calibri" w:cs="Calibri"/>
        </w:rPr>
        <w:t xml:space="preserve">, Mr. </w:t>
      </w:r>
      <w:proofErr w:type="spellStart"/>
      <w:r w:rsidRPr="007C7409">
        <w:rPr>
          <w:rFonts w:eastAsia="Calibri" w:cs="Calibri"/>
        </w:rPr>
        <w:t>Sumit</w:t>
      </w:r>
      <w:proofErr w:type="spellEnd"/>
      <w:r w:rsidRPr="007C7409">
        <w:rPr>
          <w:rFonts w:eastAsia="Calibri" w:cs="Calibri"/>
        </w:rPr>
        <w:t xml:space="preserve"> Kumar, Vice President, </w:t>
      </w:r>
      <w:proofErr w:type="spellStart"/>
      <w:r w:rsidRPr="007C7409">
        <w:rPr>
          <w:rFonts w:eastAsia="Calibri" w:cs="Calibri"/>
        </w:rPr>
        <w:t>TeamLease</w:t>
      </w:r>
      <w:proofErr w:type="spellEnd"/>
      <w:r w:rsidRPr="007C7409">
        <w:rPr>
          <w:rFonts w:eastAsia="Calibri" w:cs="Calibri"/>
        </w:rPr>
        <w:t xml:space="preserve"> Skills University, said</w:t>
      </w:r>
      <w:r>
        <w:rPr>
          <w:rFonts w:eastAsia="Calibri" w:cs="Calibri"/>
        </w:rPr>
        <w:t>, “</w:t>
      </w:r>
      <w:r w:rsidRPr="000A5383">
        <w:rPr>
          <w:rFonts w:eastAsia="Calibri" w:cs="Calibri"/>
          <w:i/>
        </w:rPr>
        <w:t xml:space="preserve">The high stipends given to the apprentices in the city is a reflection of the growing acceptance of </w:t>
      </w:r>
      <w:r>
        <w:rPr>
          <w:rFonts w:eastAsia="Calibri" w:cs="Calibri"/>
          <w:i/>
        </w:rPr>
        <w:t>the concept</w:t>
      </w:r>
      <w:r w:rsidRPr="000A5383">
        <w:rPr>
          <w:rFonts w:eastAsia="Calibri" w:cs="Calibri"/>
          <w:i/>
        </w:rPr>
        <w:t xml:space="preserve">. </w:t>
      </w:r>
      <w:r w:rsidR="004910EE">
        <w:rPr>
          <w:rFonts w:eastAsia="Calibri" w:cs="Calibri"/>
          <w:i/>
        </w:rPr>
        <w:t xml:space="preserve">Companies are now warming up to investing in apprentices across sectors. </w:t>
      </w:r>
      <w:r w:rsidRPr="000A5383">
        <w:rPr>
          <w:rFonts w:eastAsia="Calibri" w:cs="Calibri"/>
          <w:i/>
        </w:rPr>
        <w:t>We are confident that t</w:t>
      </w:r>
      <w:r w:rsidRPr="000A5383">
        <w:rPr>
          <w:i/>
        </w:rPr>
        <w:t xml:space="preserve">his growing reception coupled with the right initiatives made by the government will encourage further participation from </w:t>
      </w:r>
      <w:proofErr w:type="spellStart"/>
      <w:r w:rsidR="00DB2C61" w:rsidRPr="000A5383">
        <w:rPr>
          <w:i/>
        </w:rPr>
        <w:t>corporates</w:t>
      </w:r>
      <w:proofErr w:type="spellEnd"/>
      <w:r w:rsidR="00DB2C61" w:rsidRPr="000A5383">
        <w:rPr>
          <w:i/>
        </w:rPr>
        <w:t>;</w:t>
      </w:r>
      <w:r w:rsidR="004910EE">
        <w:rPr>
          <w:i/>
        </w:rPr>
        <w:t xml:space="preserve"> aiding in the creation of a stronger workforce of the future</w:t>
      </w:r>
      <w:proofErr w:type="gramStart"/>
      <w:r w:rsidR="004910EE">
        <w:rPr>
          <w:i/>
        </w:rPr>
        <w:t>.,</w:t>
      </w:r>
      <w:proofErr w:type="gramEnd"/>
      <w:r w:rsidR="004910EE">
        <w:rPr>
          <w:i/>
        </w:rPr>
        <w:t>”</w:t>
      </w:r>
    </w:p>
    <w:p w:rsidR="00480733" w:rsidRDefault="00480733" w:rsidP="00480733">
      <w:pPr>
        <w:autoSpaceDE w:val="0"/>
        <w:autoSpaceDN w:val="0"/>
        <w:adjustRightInd w:val="0"/>
        <w:spacing w:after="0" w:line="240" w:lineRule="auto"/>
        <w:jc w:val="both"/>
        <w:rPr>
          <w:rFonts w:eastAsia="Calibri" w:cs="Calibri"/>
        </w:rPr>
      </w:pPr>
    </w:p>
    <w:p w:rsidR="00F117BE" w:rsidRPr="00480733" w:rsidRDefault="00480733" w:rsidP="00480733">
      <w:pPr>
        <w:jc w:val="both"/>
      </w:pPr>
      <w:r>
        <w:rPr>
          <w:rFonts w:eastAsia="Calibri" w:cs="Calibri"/>
        </w:rPr>
        <w:t xml:space="preserve">At national level also as per the analysis </w:t>
      </w:r>
      <w:r>
        <w:rPr>
          <w:lang w:val="en-US"/>
        </w:rPr>
        <w:t xml:space="preserve">the stipends offered to apprentices are higher than the minimum wages. </w:t>
      </w:r>
      <w:r w:rsidRPr="00084C46">
        <w:rPr>
          <w:rFonts w:eastAsia="Calibri" w:cs="Calibri"/>
        </w:rPr>
        <w:t>According to the report</w:t>
      </w:r>
      <w:r>
        <w:rPr>
          <w:rFonts w:eastAsia="Calibri" w:cs="Calibri"/>
        </w:rPr>
        <w:t>, c</w:t>
      </w:r>
      <w:r w:rsidRPr="00F94F76">
        <w:rPr>
          <w:rFonts w:eastAsia="Calibri" w:cs="Calibri"/>
        </w:rPr>
        <w:t>andidate expectations are significantly higher than stipends paid by employers</w:t>
      </w:r>
      <w:r>
        <w:rPr>
          <w:rFonts w:eastAsia="Calibri" w:cs="Calibri"/>
        </w:rPr>
        <w:t xml:space="preserve"> in Hyderabad with candidate expectations being 30% more than the market stipend</w:t>
      </w:r>
      <w:r>
        <w:rPr>
          <w:lang w:val="en-US"/>
        </w:rPr>
        <w:t xml:space="preserve">. Further, as per the study apprentices who are under the Other Employability Schemes (OEES, which comprises programs such as NETAP – National Employability </w:t>
      </w:r>
      <w:proofErr w:type="gramStart"/>
      <w:r>
        <w:rPr>
          <w:lang w:val="en-US"/>
        </w:rPr>
        <w:t>Through</w:t>
      </w:r>
      <w:proofErr w:type="gramEnd"/>
      <w:r>
        <w:rPr>
          <w:lang w:val="en-US"/>
        </w:rPr>
        <w:t xml:space="preserve"> Apprenticeship Program</w:t>
      </w:r>
      <w:bookmarkStart w:id="0" w:name="_GoBack"/>
      <w:bookmarkEnd w:id="0"/>
      <w:r>
        <w:rPr>
          <w:lang w:val="en-US"/>
        </w:rPr>
        <w:t xml:space="preserve">) received a higher stipend (7.66% higher) than the stipend paid under the Apprenticeship Act. </w:t>
      </w: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w:t>
      </w:r>
      <w:r w:rsidR="00C977AD" w:rsidRPr="00084C46">
        <w:rPr>
          <w:rFonts w:eastAsia="Calibri" w:cs="Calibri"/>
          <w:i/>
          <w:color w:val="1F497D" w:themeColor="text2"/>
          <w:u w:color="000000"/>
          <w:bdr w:val="nil"/>
        </w:rPr>
        <w:t>der the Apprentices hip A</w:t>
      </w:r>
      <w:r w:rsidRPr="00084C46">
        <w:rPr>
          <w:rFonts w:eastAsia="Calibri" w:cs="Calibri"/>
          <w:i/>
          <w:color w:val="1F497D" w:themeColor="text2"/>
          <w:u w:color="000000"/>
          <w:bdr w:val="nil"/>
        </w:rPr>
        <w:t>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stipends are higher for Technical graduates in 6 of the 9 cities covered by the study.</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520121" w:rsidRPr="00084C46" w:rsidRDefault="00C340DA"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lastRenderedPageBreak/>
        <w:t>Top sectors</w:t>
      </w:r>
      <w:r w:rsidR="00520121" w:rsidRPr="00084C46">
        <w:rPr>
          <w:rFonts w:eastAsia="Calibri" w:cs="Calibri"/>
          <w:i/>
          <w:color w:val="1F497D" w:themeColor="text2"/>
          <w:u w:color="000000"/>
          <w:bdr w:val="nil"/>
        </w:rPr>
        <w:t xml:space="preserve">: Construction &amp; Real Estate (125%), IT &amp; </w:t>
      </w:r>
      <w:proofErr w:type="spellStart"/>
      <w:r w:rsidR="00520121" w:rsidRPr="00084C46">
        <w:rPr>
          <w:rFonts w:eastAsia="Calibri" w:cs="Calibri"/>
          <w:i/>
          <w:color w:val="1F497D" w:themeColor="text2"/>
          <w:u w:color="000000"/>
          <w:bdr w:val="nil"/>
        </w:rPr>
        <w:t>ITeS</w:t>
      </w:r>
      <w:proofErr w:type="spellEnd"/>
      <w:r w:rsidR="00520121" w:rsidRPr="00084C46">
        <w:rPr>
          <w:rFonts w:eastAsia="Calibri" w:cs="Calibri"/>
          <w:i/>
          <w:color w:val="1F497D" w:themeColor="text2"/>
          <w:u w:color="000000"/>
          <w:bdr w:val="nil"/>
        </w:rPr>
        <w:t xml:space="preserve"> (122%), FMCG (110%), Automotive (82%)</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Top states: Maharashtra (159%), Andhra </w:t>
      </w:r>
      <w:proofErr w:type="gramStart"/>
      <w:r w:rsidRPr="00084C46">
        <w:rPr>
          <w:rFonts w:eastAsia="Calibri" w:cs="Calibri"/>
          <w:i/>
          <w:color w:val="1F497D" w:themeColor="text2"/>
          <w:u w:color="000000"/>
          <w:bdr w:val="nil"/>
        </w:rPr>
        <w:t>Pradesh(</w:t>
      </w:r>
      <w:proofErr w:type="gramEnd"/>
      <w:r w:rsidRPr="00084C46">
        <w:rPr>
          <w:rFonts w:eastAsia="Calibri" w:cs="Calibri"/>
          <w:i/>
          <w:color w:val="1F497D" w:themeColor="text2"/>
          <w:u w:color="000000"/>
          <w:bdr w:val="nil"/>
        </w:rPr>
        <w:t>132%), Tamil Nadu (112%), Gujarat (84%)</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216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Manufacturing and Services sectors both pay fairly high stipends in the average range of Rs.9</w:t>
      </w:r>
      <w:proofErr w:type="gramStart"/>
      <w:r w:rsidRPr="00084C46">
        <w:rPr>
          <w:rFonts w:eastAsia="Calibri" w:cs="Calibri"/>
          <w:i/>
          <w:color w:val="1F497D" w:themeColor="text2"/>
          <w:u w:color="000000"/>
          <w:bdr w:val="nil"/>
        </w:rPr>
        <w:t>,000</w:t>
      </w:r>
      <w:proofErr w:type="gramEnd"/>
      <w:r w:rsidRPr="00084C46">
        <w:rPr>
          <w:rFonts w:eastAsia="Calibri" w:cs="Calibri"/>
          <w:i/>
          <w:color w:val="1F497D" w:themeColor="text2"/>
          <w:u w:color="000000"/>
          <w:bdr w:val="nil"/>
        </w:rPr>
        <w:t xml:space="preserve"> – Rs.10,000 per month.</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Services sector pays a median stipend 1%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Apprenticeship Act</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Manufacturing sector pays a median stipend of 1.5%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-a -v is Apprenticeship Act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It would be more attractive for candidates to move from the main hub cities to satellite cities / towns (when stipends between the two</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regions are compared by normalizing with the cost of living index)</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exception, with lower stipends for satellite cities / towns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Mysore (35% - 48% higher normalized stipends) and Vijayawada (22% - 27% higher normalized stipends) are the best cities for</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 xml:space="preserve">apprentices to work in, and </w:t>
      </w:r>
      <w:proofErr w:type="spellStart"/>
      <w:r w:rsidRPr="00084C46">
        <w:rPr>
          <w:rFonts w:eastAsia="Calibri" w:cs="Calibri"/>
          <w:i/>
          <w:color w:val="1F497D" w:themeColor="text2"/>
          <w:u w:color="000000"/>
          <w:bdr w:val="nil"/>
        </w:rPr>
        <w:t>Noida</w:t>
      </w:r>
      <w:proofErr w:type="spellEnd"/>
      <w:r w:rsidRPr="00084C46">
        <w:rPr>
          <w:rFonts w:eastAsia="Calibri" w:cs="Calibri"/>
          <w:i/>
          <w:color w:val="1F497D" w:themeColor="text2"/>
          <w:u w:color="000000"/>
          <w:bdr w:val="nil"/>
        </w:rPr>
        <w:t xml:space="preserve"> (38% - 55% lower normalized stipends) and </w:t>
      </w:r>
      <w:proofErr w:type="spellStart"/>
      <w:r w:rsidRPr="00084C46">
        <w:rPr>
          <w:rFonts w:eastAsia="Calibri" w:cs="Calibri"/>
          <w:i/>
          <w:color w:val="1F497D" w:themeColor="text2"/>
          <w:u w:color="000000"/>
          <w:bdr w:val="nil"/>
        </w:rPr>
        <w:t>Gurgaon</w:t>
      </w:r>
      <w:proofErr w:type="spellEnd"/>
      <w:r w:rsidRPr="00084C46">
        <w:rPr>
          <w:rFonts w:eastAsia="Calibri" w:cs="Calibri"/>
          <w:i/>
          <w:color w:val="1F497D" w:themeColor="text2"/>
          <w:u w:color="000000"/>
          <w:bdr w:val="nil"/>
        </w:rPr>
        <w:t xml:space="preserve"> (27% - 33% lower normalized stipends) are the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worst, based on the net cost versus benefit (ratio of the normalized stipend and the cost of living index)</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specialized profiles fetch for domain specific skills is at least 21% to 39%</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Hyderabad [Candidate Expectation: Rs. 11,000 | Market Stipend: Rs. 8400]</w:t>
      </w:r>
    </w:p>
    <w:p w:rsidR="00C977AD" w:rsidRPr="00084C46" w:rsidRDefault="00C977AD" w:rsidP="00084C46">
      <w:pPr>
        <w:pStyle w:val="ListParagraph"/>
        <w:pBdr>
          <w:top w:val="nil"/>
          <w:left w:val="nil"/>
          <w:bottom w:val="nil"/>
          <w:right w:val="nil"/>
          <w:between w:val="nil"/>
          <w:bar w:val="nil"/>
        </w:pBdr>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rank domain awareness and quantitative / analytical abilities at the top (#1 through #3) in specialized domains [IT, Finance</w:t>
      </w:r>
      <w:r w:rsidR="00D42F3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and Accounting, Production and Manufacturing].</w:t>
      </w:r>
    </w:p>
    <w:p w:rsidR="00520121"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084C46" w:rsidRPr="00084C46" w:rsidRDefault="00084C46" w:rsidP="00084C46">
      <w:pPr>
        <w:pStyle w:val="m7836656678756888951msolistparagraph"/>
        <w:spacing w:before="0" w:beforeAutospacing="0" w:after="0" w:afterAutospacing="0"/>
        <w:jc w:val="both"/>
        <w:rPr>
          <w:rFonts w:asciiTheme="minorHAnsi" w:eastAsia="Calibri" w:hAnsiTheme="minorHAnsi" w:cs="Calibri"/>
          <w:sz w:val="22"/>
          <w:szCs w:val="22"/>
          <w:highlight w:val="yellow"/>
        </w:rPr>
      </w:pPr>
    </w:p>
    <w:p w:rsidR="00D42F3D" w:rsidRPr="00084C46" w:rsidRDefault="00311E43" w:rsidP="00084C46">
      <w:pPr>
        <w:spacing w:after="0" w:line="240" w:lineRule="auto"/>
        <w:jc w:val="both"/>
      </w:pPr>
      <w:r w:rsidRPr="00084C46">
        <w:rPr>
          <w:rFonts w:eastAsia="Calibri" w:cs="Calibri"/>
        </w:rPr>
        <w:t xml:space="preserve">The </w:t>
      </w:r>
      <w:r w:rsidR="00EB4D37" w:rsidRPr="00084C46">
        <w:rPr>
          <w:rFonts w:eastAsia="Calibri" w:cs="Calibri"/>
        </w:rPr>
        <w:t xml:space="preserve">report also </w:t>
      </w:r>
      <w:r w:rsidRPr="00084C46">
        <w:rPr>
          <w:rFonts w:eastAsia="Calibri" w:cs="Calibri"/>
        </w:rPr>
        <w:t xml:space="preserve">delved into comparative analysis between stipends paid by large businesses vs. </w:t>
      </w:r>
      <w:r w:rsidR="00C340DA">
        <w:rPr>
          <w:rFonts w:eastAsia="Calibri" w:cs="Calibri"/>
        </w:rPr>
        <w:t>s</w:t>
      </w:r>
      <w:r w:rsidRPr="00084C46">
        <w:rPr>
          <w:rFonts w:eastAsia="Calibri" w:cs="Calibri"/>
        </w:rPr>
        <w:t>tipend paid by Medium and small businesses</w:t>
      </w:r>
      <w:r w:rsidR="000355EF" w:rsidRPr="00084C46">
        <w:rPr>
          <w:rFonts w:eastAsia="Calibri" w:cs="Calibri"/>
        </w:rPr>
        <w:t xml:space="preserve">. </w:t>
      </w:r>
      <w:r w:rsidR="00EB4D37" w:rsidRPr="00084C46">
        <w:rPr>
          <w:rFonts w:eastAsia="Calibri" w:cs="Calibri"/>
        </w:rPr>
        <w:t>While large businesses paid</w:t>
      </w:r>
      <w:r w:rsidRPr="00084C46">
        <w:rPr>
          <w:rFonts w:eastAsia="Calibri" w:cs="Calibri"/>
        </w:rPr>
        <w:t xml:space="preserve"> significantly higher </w:t>
      </w:r>
      <w:r w:rsidR="000355EF" w:rsidRPr="00084C46">
        <w:rPr>
          <w:rFonts w:eastAsia="Calibri" w:cs="Calibri"/>
        </w:rPr>
        <w:t>stipends [</w:t>
      </w:r>
      <w:r w:rsidRPr="00084C46">
        <w:rPr>
          <w:rFonts w:eastAsia="Calibri" w:cs="Calibri"/>
        </w:rPr>
        <w:t>12% to 34%] than others, and the difference</w:t>
      </w:r>
      <w:r w:rsidR="000355EF" w:rsidRPr="00084C46">
        <w:rPr>
          <w:rFonts w:eastAsia="Calibri" w:cs="Calibri"/>
        </w:rPr>
        <w:t xml:space="preserve"> </w:t>
      </w:r>
      <w:r w:rsidRPr="00084C46">
        <w:rPr>
          <w:rFonts w:eastAsia="Calibri" w:cs="Calibri"/>
        </w:rPr>
        <w:t>in stipends between medium and small businesses</w:t>
      </w:r>
      <w:r w:rsidR="000355EF" w:rsidRPr="00084C46">
        <w:rPr>
          <w:rFonts w:eastAsia="Calibri" w:cs="Calibri"/>
        </w:rPr>
        <w:t xml:space="preserve"> </w:t>
      </w:r>
      <w:r w:rsidRPr="00084C46">
        <w:rPr>
          <w:rFonts w:eastAsia="Calibri" w:cs="Calibri"/>
        </w:rPr>
        <w:t>is not</w:t>
      </w:r>
      <w:r w:rsidR="000355EF" w:rsidRPr="00084C46">
        <w:rPr>
          <w:rFonts w:eastAsia="Calibri" w:cs="Calibri"/>
        </w:rPr>
        <w:t xml:space="preserve"> very</w:t>
      </w:r>
      <w:r w:rsidRPr="00084C46">
        <w:rPr>
          <w:rFonts w:eastAsia="Calibri" w:cs="Calibri"/>
        </w:rPr>
        <w:t xml:space="preserve"> significant</w:t>
      </w:r>
      <w:r w:rsidR="000355EF" w:rsidRPr="00084C46">
        <w:rPr>
          <w:rFonts w:eastAsia="Calibri" w:cs="Calibri"/>
        </w:rPr>
        <w:t xml:space="preserve">. </w:t>
      </w:r>
      <w:r w:rsidR="00D933A8" w:rsidRPr="00084C46">
        <w:rPr>
          <w:rFonts w:eastAsia="Calibri" w:cs="Calibri"/>
        </w:rPr>
        <w:t>Further, t</w:t>
      </w:r>
      <w:r w:rsidR="00D42F3D" w:rsidRPr="00084C46">
        <w:t>he report brought to the f</w:t>
      </w:r>
      <w:r w:rsidR="00785503" w:rsidRPr="00084C46">
        <w:t>orefront employers expectations with regard to skills. Some of the skills employers looked for in applicants were domain awareness, q</w:t>
      </w:r>
      <w:r w:rsidR="00D42F3D" w:rsidRPr="00084C46">
        <w:t xml:space="preserve">uantitative abilities, </w:t>
      </w:r>
      <w:r w:rsidR="00785503" w:rsidRPr="00084C46">
        <w:t>a</w:t>
      </w:r>
      <w:r w:rsidR="00D42F3D" w:rsidRPr="00084C46">
        <w:t xml:space="preserve">nalytical abilities in specialized domains like </w:t>
      </w:r>
      <w:r w:rsidR="00785503" w:rsidRPr="00084C46">
        <w:t>IT, f</w:t>
      </w:r>
      <w:r w:rsidR="00D42F3D" w:rsidRPr="00084C46">
        <w:t xml:space="preserve">inance </w:t>
      </w:r>
      <w:r w:rsidR="00785503" w:rsidRPr="00084C46">
        <w:t>and a</w:t>
      </w:r>
      <w:r w:rsidR="00D42F3D" w:rsidRPr="00084C46">
        <w:t>ccounting</w:t>
      </w:r>
      <w:r w:rsidR="00785503" w:rsidRPr="00084C46">
        <w:t>, production and m</w:t>
      </w:r>
      <w:r w:rsidR="00D42F3D" w:rsidRPr="00084C46">
        <w:t>anufacturing. In addition t</w:t>
      </w:r>
      <w:r w:rsidR="00F00943" w:rsidRPr="00084C46">
        <w:t>o domain expertise, employers also looked for soft skills and</w:t>
      </w:r>
      <w:r w:rsidR="00D42F3D" w:rsidRPr="00084C46">
        <w:t xml:space="preserve"> functional</w:t>
      </w:r>
      <w:r w:rsidR="00F00943" w:rsidRPr="00084C46">
        <w:t xml:space="preserve"> skills in generic as well as support function domains like administration, HR, sales and marketing.</w:t>
      </w:r>
    </w:p>
    <w:p w:rsidR="00D933A8" w:rsidRPr="00084C46" w:rsidRDefault="00D933A8" w:rsidP="00084C46">
      <w:pPr>
        <w:autoSpaceDE w:val="0"/>
        <w:autoSpaceDN w:val="0"/>
        <w:adjustRightInd w:val="0"/>
        <w:spacing w:after="0" w:line="240" w:lineRule="auto"/>
        <w:jc w:val="both"/>
        <w:rPr>
          <w:rFonts w:eastAsia="Calibri" w:cs="Calibri"/>
        </w:rPr>
      </w:pPr>
    </w:p>
    <w:p w:rsidR="002F5A1E" w:rsidRPr="00084C46" w:rsidRDefault="002F5A1E" w:rsidP="00084C46">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 xml:space="preserve">The Stipend Primer is </w:t>
      </w:r>
      <w:r w:rsidR="005D291F" w:rsidRPr="00084C46">
        <w:rPr>
          <w:rFonts w:asciiTheme="minorHAnsi" w:eastAsia="Calibri" w:hAnsiTheme="minorHAnsi" w:cs="Calibri"/>
          <w:color w:val="auto"/>
          <w:sz w:val="22"/>
          <w:szCs w:val="22"/>
          <w:bdr w:val="none" w:sz="0" w:space="0" w:color="auto"/>
          <w:lang w:val="en-IN"/>
        </w:rPr>
        <w:t xml:space="preserve">a detailed analysis </w:t>
      </w:r>
      <w:r w:rsidRPr="00084C46">
        <w:rPr>
          <w:rFonts w:asciiTheme="minorHAnsi" w:eastAsia="Calibri" w:hAnsiTheme="minorHAnsi" w:cs="Calibri"/>
          <w:color w:val="auto"/>
          <w:sz w:val="22"/>
          <w:szCs w:val="22"/>
          <w:bdr w:val="none" w:sz="0" w:space="0" w:color="auto"/>
          <w:lang w:val="en-IN"/>
        </w:rPr>
        <w:t xml:space="preserve">pertaining to payouts </w:t>
      </w:r>
      <w:r w:rsidR="005D291F" w:rsidRPr="00084C46">
        <w:rPr>
          <w:rFonts w:asciiTheme="minorHAnsi" w:eastAsia="Calibri" w:hAnsiTheme="minorHAnsi" w:cs="Calibri"/>
          <w:color w:val="auto"/>
          <w:sz w:val="22"/>
          <w:szCs w:val="22"/>
          <w:bdr w:val="none" w:sz="0" w:space="0" w:color="auto"/>
          <w:lang w:val="en-IN"/>
        </w:rPr>
        <w:t xml:space="preserve">to apprentices </w:t>
      </w:r>
      <w:r w:rsidRPr="00084C46">
        <w:rPr>
          <w:rFonts w:asciiTheme="minorHAnsi" w:eastAsia="Calibri" w:hAnsiTheme="minorHAnsi" w:cs="Calibri"/>
          <w:color w:val="auto"/>
          <w:sz w:val="22"/>
          <w:szCs w:val="22"/>
          <w:bdr w:val="none" w:sz="0" w:space="0" w:color="auto"/>
          <w:lang w:val="en-IN"/>
        </w:rPr>
        <w:t>by sector, region, educational qualification and roles.</w:t>
      </w:r>
      <w:r w:rsidR="005D291F" w:rsidRPr="00084C46">
        <w:rPr>
          <w:rFonts w:asciiTheme="minorHAnsi" w:eastAsia="Calibri" w:hAnsiTheme="minorHAnsi" w:cs="Calibri"/>
          <w:color w:val="auto"/>
          <w:sz w:val="22"/>
          <w:szCs w:val="22"/>
          <w:bdr w:val="none" w:sz="0" w:space="0" w:color="auto"/>
          <w:lang w:val="en-IN"/>
        </w:rPr>
        <w:t xml:space="preserve"> The </w:t>
      </w:r>
      <w:r w:rsidR="006700AE" w:rsidRPr="00084C46">
        <w:rPr>
          <w:rFonts w:asciiTheme="minorHAnsi" w:eastAsia="Calibri" w:hAnsiTheme="minorHAnsi" w:cs="Calibri"/>
          <w:color w:val="auto"/>
          <w:sz w:val="22"/>
          <w:szCs w:val="22"/>
          <w:bdr w:val="none" w:sz="0" w:space="0" w:color="auto"/>
          <w:lang w:val="en-IN"/>
        </w:rPr>
        <w:t>study covers</w:t>
      </w:r>
      <w:r w:rsidR="005D291F" w:rsidRPr="00084C46">
        <w:rPr>
          <w:rFonts w:asciiTheme="minorHAnsi" w:eastAsia="Calibri" w:hAnsiTheme="minorHAnsi" w:cs="Calibri"/>
          <w:color w:val="auto"/>
          <w:sz w:val="22"/>
          <w:szCs w:val="22"/>
          <w:bdr w:val="none" w:sz="0" w:space="0" w:color="auto"/>
          <w:lang w:val="en-IN"/>
        </w:rPr>
        <w:t xml:space="preserve"> </w:t>
      </w:r>
      <w:r w:rsidR="00DF186E" w:rsidRPr="00084C46">
        <w:rPr>
          <w:rFonts w:asciiTheme="minorHAnsi" w:eastAsia="Calibri" w:hAnsiTheme="minorHAnsi" w:cs="Calibri"/>
          <w:color w:val="auto"/>
          <w:sz w:val="22"/>
          <w:szCs w:val="22"/>
          <w:bdr w:val="none" w:sz="0" w:space="0" w:color="auto"/>
          <w:lang w:val="en-IN"/>
        </w:rPr>
        <w:t xml:space="preserve">apprentices employed in </w:t>
      </w:r>
      <w:r w:rsidR="0004511E" w:rsidRPr="00084C46">
        <w:rPr>
          <w:rFonts w:asciiTheme="minorHAnsi" w:eastAsia="Calibri" w:hAnsiTheme="minorHAnsi" w:cs="Calibri"/>
          <w:color w:val="auto"/>
          <w:sz w:val="22"/>
          <w:szCs w:val="22"/>
          <w:bdr w:val="none" w:sz="0" w:space="0" w:color="auto"/>
          <w:lang w:val="en-IN"/>
        </w:rPr>
        <w:t>nine</w:t>
      </w:r>
      <w:r w:rsidR="00DF186E" w:rsidRPr="00084C46">
        <w:rPr>
          <w:rFonts w:asciiTheme="minorHAnsi" w:eastAsia="Calibri" w:hAnsiTheme="minorHAnsi" w:cs="Calibri"/>
          <w:color w:val="auto"/>
          <w:sz w:val="22"/>
          <w:szCs w:val="22"/>
          <w:bdr w:val="none" w:sz="0" w:space="0" w:color="auto"/>
          <w:lang w:val="en-IN"/>
        </w:rPr>
        <w:t xml:space="preserve"> sectors across </w:t>
      </w:r>
      <w:r w:rsidR="0004511E" w:rsidRPr="00084C46">
        <w:rPr>
          <w:rFonts w:asciiTheme="minorHAnsi" w:eastAsia="Calibri" w:hAnsiTheme="minorHAnsi" w:cs="Calibri"/>
          <w:color w:val="auto"/>
          <w:sz w:val="22"/>
          <w:szCs w:val="22"/>
          <w:bdr w:val="none" w:sz="0" w:space="0" w:color="auto"/>
          <w:lang w:val="en-IN"/>
        </w:rPr>
        <w:t xml:space="preserve">nine </w:t>
      </w:r>
      <w:r w:rsidR="00DF186E" w:rsidRPr="00084C46">
        <w:rPr>
          <w:rFonts w:asciiTheme="minorHAnsi" w:eastAsia="Calibri" w:hAnsiTheme="minorHAnsi" w:cs="Calibri"/>
          <w:color w:val="auto"/>
          <w:sz w:val="22"/>
          <w:szCs w:val="22"/>
          <w:bdr w:val="none" w:sz="0" w:space="0" w:color="auto"/>
          <w:lang w:val="en-IN"/>
        </w:rPr>
        <w:t>cities</w:t>
      </w:r>
      <w:r w:rsidR="00845C89">
        <w:rPr>
          <w:rFonts w:asciiTheme="minorHAnsi" w:eastAsia="Calibri" w:hAnsiTheme="minorHAnsi" w:cs="Calibri"/>
          <w:color w:val="auto"/>
          <w:sz w:val="22"/>
          <w:szCs w:val="22"/>
          <w:bdr w:val="none" w:sz="0" w:space="0" w:color="auto"/>
          <w:lang w:val="en-IN"/>
        </w:rPr>
        <w:t>.</w:t>
      </w:r>
    </w:p>
    <w:p w:rsidR="002F5A1E" w:rsidRPr="00084C46" w:rsidRDefault="002F5A1E" w:rsidP="00084C46">
      <w:pPr>
        <w:pStyle w:val="Body"/>
        <w:jc w:val="both"/>
        <w:rPr>
          <w:rFonts w:asciiTheme="minorHAnsi" w:eastAsia="Calibri" w:hAnsiTheme="minorHAnsi" w:cs="Calibri"/>
          <w:color w:val="auto"/>
          <w:sz w:val="22"/>
          <w:szCs w:val="22"/>
          <w:bdr w:val="none" w:sz="0" w:space="0" w:color="auto"/>
        </w:rPr>
      </w:pPr>
    </w:p>
    <w:p w:rsidR="00084C46" w:rsidRPr="00084C46" w:rsidRDefault="00084C46" w:rsidP="00084C46">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084C46" w:rsidRDefault="00084C46" w:rsidP="00084C46">
      <w:pPr>
        <w:pBdr>
          <w:top w:val="nil"/>
          <w:left w:val="nil"/>
          <w:bottom w:val="nil"/>
          <w:right w:val="nil"/>
          <w:between w:val="nil"/>
          <w:bar w:val="nil"/>
        </w:pBdr>
        <w:spacing w:after="0" w:line="240" w:lineRule="auto"/>
        <w:jc w:val="both"/>
      </w:pPr>
      <w:proofErr w:type="spellStart"/>
      <w:r w:rsidRPr="00084C46">
        <w:t>TeamLease</w:t>
      </w:r>
      <w:proofErr w:type="spellEnd"/>
      <w:r w:rsidRPr="00084C46">
        <w:t xml:space="preserve"> Skills University (TLSU) located in </w:t>
      </w:r>
      <w:proofErr w:type="spellStart"/>
      <w:r w:rsidRPr="00084C46">
        <w:t>Vadodara</w:t>
      </w:r>
      <w:proofErr w:type="spellEnd"/>
      <w:r w:rsidRPr="00084C46">
        <w:t xml:space="preserve">, Gujarat, is India’s first “Skills University” established under Public–Private Partnership between the Government of Gujarat and </w:t>
      </w:r>
      <w:proofErr w:type="spellStart"/>
      <w:r w:rsidRPr="00084C46">
        <w:t>TeamLease</w:t>
      </w:r>
      <w:proofErr w:type="spellEnd"/>
      <w:r w:rsidRPr="00084C46">
        <w:t xml:space="preserv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084C46">
        <w:t>w.e.f</w:t>
      </w:r>
      <w:proofErr w:type="spellEnd"/>
      <w:r w:rsidRPr="00084C46">
        <w:t xml:space="preserve">. 22nd April’ 2013 and is promoted by </w:t>
      </w:r>
      <w:proofErr w:type="spellStart"/>
      <w:r w:rsidRPr="00084C46">
        <w:t>TeamLease</w:t>
      </w:r>
      <w:proofErr w:type="spellEnd"/>
      <w:r w:rsidRPr="00084C46">
        <w:t xml:space="preserve"> Education Foundation. In FY2015, </w:t>
      </w:r>
      <w:proofErr w:type="spellStart"/>
      <w:r w:rsidRPr="00084C46">
        <w:t>TeamLease</w:t>
      </w:r>
      <w:proofErr w:type="spellEnd"/>
      <w:r w:rsidRPr="00084C46">
        <w:t xml:space="preserve"> rolled out NETAP (National Employability through Apprenticeship Program) to provide on-the-job training to unemployed youth. TLSU aims to provide a holistic education through traditional &amp; non-traditional programs focusing on academic, vocational, professional, </w:t>
      </w:r>
      <w:proofErr w:type="gramStart"/>
      <w:r w:rsidRPr="00084C46">
        <w:t>technical</w:t>
      </w:r>
      <w:proofErr w:type="gramEnd"/>
      <w:r w:rsidRPr="00084C46">
        <w:t xml:space="preserve">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340DA" w:rsidRDefault="00C340DA" w:rsidP="00084C46">
      <w:pPr>
        <w:pBdr>
          <w:top w:val="nil"/>
          <w:left w:val="nil"/>
          <w:bottom w:val="nil"/>
          <w:right w:val="nil"/>
          <w:between w:val="nil"/>
          <w:bar w:val="nil"/>
        </w:pBdr>
        <w:spacing w:after="0" w:line="240" w:lineRule="auto"/>
        <w:jc w:val="both"/>
      </w:pPr>
    </w:p>
    <w:p w:rsidR="00C340DA" w:rsidRDefault="00C340DA" w:rsidP="00084C46">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3142D5" w:rsidRPr="003142D5" w:rsidRDefault="003142D5" w:rsidP="003142D5">
      <w:pPr>
        <w:pBdr>
          <w:top w:val="nil"/>
          <w:left w:val="nil"/>
          <w:bottom w:val="nil"/>
          <w:right w:val="nil"/>
          <w:between w:val="nil"/>
          <w:bar w:val="nil"/>
        </w:pBdr>
        <w:spacing w:after="0" w:line="240" w:lineRule="auto"/>
        <w:jc w:val="both"/>
        <w:rPr>
          <w:lang w:val="en-US"/>
        </w:rPr>
      </w:pPr>
      <w:proofErr w:type="spellStart"/>
      <w:r w:rsidRPr="003142D5">
        <w:rPr>
          <w:lang w:val="en-US"/>
        </w:rPr>
        <w:t>TeamLease</w:t>
      </w:r>
      <w:proofErr w:type="spellEnd"/>
      <w:r w:rsidRPr="003142D5">
        <w:rPr>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3142D5">
        <w:rPr>
          <w:lang w:val="en-US"/>
        </w:rPr>
        <w:t>TeamLease</w:t>
      </w:r>
      <w:proofErr w:type="spellEnd"/>
      <w:r w:rsidRPr="003142D5">
        <w:rPr>
          <w:lang w:val="en-US"/>
        </w:rPr>
        <w:t xml:space="preserve"> has hired 17 </w:t>
      </w:r>
      <w:proofErr w:type="spellStart"/>
      <w:r w:rsidRPr="003142D5">
        <w:rPr>
          <w:lang w:val="en-US"/>
        </w:rPr>
        <w:t>lakh</w:t>
      </w:r>
      <w:proofErr w:type="spellEnd"/>
      <w:r w:rsidRPr="003142D5">
        <w:rPr>
          <w:lang w:val="en-US"/>
        </w:rPr>
        <w:t xml:space="preserve"> people over the last 17 years and has 2 </w:t>
      </w:r>
      <w:proofErr w:type="spellStart"/>
      <w:r w:rsidRPr="003142D5">
        <w:rPr>
          <w:lang w:val="en-US"/>
        </w:rPr>
        <w:t>lakh</w:t>
      </w:r>
      <w:proofErr w:type="spellEnd"/>
      <w:r w:rsidRPr="003142D5">
        <w:rPr>
          <w:lang w:val="en-US"/>
        </w:rPr>
        <w:t xml:space="preserve">+ open jobs </w:t>
      </w:r>
      <w:proofErr w:type="spellStart"/>
      <w:r w:rsidRPr="003142D5">
        <w:rPr>
          <w:lang w:val="en-US"/>
        </w:rPr>
        <w:t>everyday</w:t>
      </w:r>
      <w:proofErr w:type="spellEnd"/>
      <w:r w:rsidRPr="003142D5">
        <w:rPr>
          <w:lang w:val="en-US"/>
        </w:rPr>
        <w:t xml:space="preserve">. One of India’s fastest growing employers, </w:t>
      </w:r>
      <w:proofErr w:type="spellStart"/>
      <w:r w:rsidRPr="003142D5">
        <w:rPr>
          <w:lang w:val="en-US"/>
        </w:rPr>
        <w:t>TeamLease</w:t>
      </w:r>
      <w:proofErr w:type="spellEnd"/>
      <w:r w:rsidRPr="003142D5">
        <w:rPr>
          <w:lang w:val="en-US"/>
        </w:rPr>
        <w:t xml:space="preserve"> also operates India’s first </w:t>
      </w:r>
      <w:r w:rsidRPr="003142D5">
        <w:rPr>
          <w:lang w:val="en-US"/>
        </w:rPr>
        <w:lastRenderedPageBreak/>
        <w:t xml:space="preserve">Vocational University and fastest growing PPP National Apprenticeship Program. The company offers solutions to large, medium and small clients across the 3Es of Employment (1.5 </w:t>
      </w:r>
      <w:proofErr w:type="spellStart"/>
      <w:r w:rsidRPr="003142D5">
        <w:rPr>
          <w:lang w:val="en-US"/>
        </w:rPr>
        <w:t>lakh</w:t>
      </w:r>
      <w:proofErr w:type="spellEnd"/>
      <w:r w:rsidRPr="003142D5">
        <w:rPr>
          <w:lang w:val="en-US"/>
        </w:rPr>
        <w:t xml:space="preserve">+ employees), Employability (2 </w:t>
      </w:r>
      <w:proofErr w:type="spellStart"/>
      <w:r w:rsidRPr="003142D5">
        <w:rPr>
          <w:lang w:val="en-US"/>
        </w:rPr>
        <w:t>lakh</w:t>
      </w:r>
      <w:proofErr w:type="spellEnd"/>
      <w:r w:rsidRPr="003142D5">
        <w:rPr>
          <w:lang w:val="en-US"/>
        </w:rPr>
        <w:t>+ students) and Ease-of-doing Business (1000+ employers).</w:t>
      </w:r>
    </w:p>
    <w:p w:rsidR="00795101" w:rsidRPr="00C977AD" w:rsidRDefault="00795101" w:rsidP="00C977AD">
      <w:pPr>
        <w:pBdr>
          <w:top w:val="nil"/>
          <w:left w:val="nil"/>
          <w:bottom w:val="nil"/>
          <w:right w:val="nil"/>
          <w:between w:val="nil"/>
          <w:bar w:val="nil"/>
        </w:pBdr>
        <w:spacing w:after="0" w:line="240" w:lineRule="auto"/>
        <w:rPr>
          <w:rFonts w:eastAsia="Calibri" w:cs="Calibri"/>
        </w:rPr>
      </w:pPr>
    </w:p>
    <w:sectPr w:rsidR="00795101" w:rsidRPr="00C977AD" w:rsidSect="00ED628C">
      <w:head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666" w:rsidRDefault="00AE4666" w:rsidP="00084C46">
      <w:pPr>
        <w:spacing w:after="0" w:line="240" w:lineRule="auto"/>
      </w:pPr>
      <w:r>
        <w:separator/>
      </w:r>
    </w:p>
  </w:endnote>
  <w:endnote w:type="continuationSeparator" w:id="0">
    <w:p w:rsidR="00AE4666" w:rsidRDefault="00AE4666"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666" w:rsidRDefault="00AE4666" w:rsidP="00084C46">
      <w:pPr>
        <w:spacing w:after="0" w:line="240" w:lineRule="auto"/>
      </w:pPr>
      <w:r>
        <w:separator/>
      </w:r>
    </w:p>
  </w:footnote>
  <w:footnote w:type="continuationSeparator" w:id="0">
    <w:p w:rsidR="00AE4666" w:rsidRDefault="00AE4666"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55EF"/>
    <w:rsid w:val="000417E5"/>
    <w:rsid w:val="0004511E"/>
    <w:rsid w:val="00063D01"/>
    <w:rsid w:val="000660E6"/>
    <w:rsid w:val="000819F3"/>
    <w:rsid w:val="000833D1"/>
    <w:rsid w:val="00084C46"/>
    <w:rsid w:val="00092A93"/>
    <w:rsid w:val="000B39BE"/>
    <w:rsid w:val="000C528B"/>
    <w:rsid w:val="000F609D"/>
    <w:rsid w:val="00105BA7"/>
    <w:rsid w:val="001061E3"/>
    <w:rsid w:val="00112346"/>
    <w:rsid w:val="00132B67"/>
    <w:rsid w:val="00136DDE"/>
    <w:rsid w:val="00164F53"/>
    <w:rsid w:val="0016727E"/>
    <w:rsid w:val="001A6BAE"/>
    <w:rsid w:val="001E5A7B"/>
    <w:rsid w:val="001F1D6C"/>
    <w:rsid w:val="001F6B02"/>
    <w:rsid w:val="001F75B8"/>
    <w:rsid w:val="0020363E"/>
    <w:rsid w:val="002148F4"/>
    <w:rsid w:val="002171DF"/>
    <w:rsid w:val="002233E6"/>
    <w:rsid w:val="00223C4D"/>
    <w:rsid w:val="00226C52"/>
    <w:rsid w:val="002473BA"/>
    <w:rsid w:val="00255A21"/>
    <w:rsid w:val="00273A7B"/>
    <w:rsid w:val="002A167A"/>
    <w:rsid w:val="002B15BA"/>
    <w:rsid w:val="002F5A1E"/>
    <w:rsid w:val="00311E43"/>
    <w:rsid w:val="003142D5"/>
    <w:rsid w:val="0037414C"/>
    <w:rsid w:val="00396A47"/>
    <w:rsid w:val="003E0775"/>
    <w:rsid w:val="003E43FB"/>
    <w:rsid w:val="00415A23"/>
    <w:rsid w:val="004301C1"/>
    <w:rsid w:val="0045517C"/>
    <w:rsid w:val="00480733"/>
    <w:rsid w:val="004910EE"/>
    <w:rsid w:val="004D2D2B"/>
    <w:rsid w:val="00520121"/>
    <w:rsid w:val="00526B30"/>
    <w:rsid w:val="00530A17"/>
    <w:rsid w:val="00564D57"/>
    <w:rsid w:val="0056715C"/>
    <w:rsid w:val="00570F2A"/>
    <w:rsid w:val="00586A59"/>
    <w:rsid w:val="00586CE8"/>
    <w:rsid w:val="005A047A"/>
    <w:rsid w:val="005B41A8"/>
    <w:rsid w:val="005D291F"/>
    <w:rsid w:val="005D32B1"/>
    <w:rsid w:val="0061550E"/>
    <w:rsid w:val="00623CCB"/>
    <w:rsid w:val="0064284E"/>
    <w:rsid w:val="006700AE"/>
    <w:rsid w:val="00683615"/>
    <w:rsid w:val="006907C9"/>
    <w:rsid w:val="00693C37"/>
    <w:rsid w:val="006A51B5"/>
    <w:rsid w:val="006B0688"/>
    <w:rsid w:val="006C24E5"/>
    <w:rsid w:val="006C7935"/>
    <w:rsid w:val="00736123"/>
    <w:rsid w:val="00761275"/>
    <w:rsid w:val="00763C7E"/>
    <w:rsid w:val="00770DCC"/>
    <w:rsid w:val="007834C0"/>
    <w:rsid w:val="00785503"/>
    <w:rsid w:val="00795101"/>
    <w:rsid w:val="007A0E10"/>
    <w:rsid w:val="007A2BAD"/>
    <w:rsid w:val="00845C89"/>
    <w:rsid w:val="00860D65"/>
    <w:rsid w:val="00861795"/>
    <w:rsid w:val="00861D70"/>
    <w:rsid w:val="00904BC2"/>
    <w:rsid w:val="00920F6A"/>
    <w:rsid w:val="00965AA2"/>
    <w:rsid w:val="00970B51"/>
    <w:rsid w:val="0097261A"/>
    <w:rsid w:val="009853AB"/>
    <w:rsid w:val="00987C7B"/>
    <w:rsid w:val="009C7522"/>
    <w:rsid w:val="009F350F"/>
    <w:rsid w:val="009F4185"/>
    <w:rsid w:val="009F53B3"/>
    <w:rsid w:val="00A10A8F"/>
    <w:rsid w:val="00A322E2"/>
    <w:rsid w:val="00A42256"/>
    <w:rsid w:val="00A63D42"/>
    <w:rsid w:val="00A6462C"/>
    <w:rsid w:val="00A846DB"/>
    <w:rsid w:val="00AA36CE"/>
    <w:rsid w:val="00AA3C49"/>
    <w:rsid w:val="00AB7FFB"/>
    <w:rsid w:val="00AC309D"/>
    <w:rsid w:val="00AD7FD8"/>
    <w:rsid w:val="00AE0505"/>
    <w:rsid w:val="00AE4666"/>
    <w:rsid w:val="00AF6639"/>
    <w:rsid w:val="00B117E7"/>
    <w:rsid w:val="00B25E8A"/>
    <w:rsid w:val="00B26DBC"/>
    <w:rsid w:val="00B322CE"/>
    <w:rsid w:val="00B4623D"/>
    <w:rsid w:val="00B52CB1"/>
    <w:rsid w:val="00B55BE9"/>
    <w:rsid w:val="00B72254"/>
    <w:rsid w:val="00B90061"/>
    <w:rsid w:val="00BB328D"/>
    <w:rsid w:val="00BC5357"/>
    <w:rsid w:val="00BF052F"/>
    <w:rsid w:val="00C169E5"/>
    <w:rsid w:val="00C22B05"/>
    <w:rsid w:val="00C27DFB"/>
    <w:rsid w:val="00C31EF9"/>
    <w:rsid w:val="00C340DA"/>
    <w:rsid w:val="00C42661"/>
    <w:rsid w:val="00C443E1"/>
    <w:rsid w:val="00C453E9"/>
    <w:rsid w:val="00C67AE6"/>
    <w:rsid w:val="00C77076"/>
    <w:rsid w:val="00C80BB5"/>
    <w:rsid w:val="00C977AD"/>
    <w:rsid w:val="00CC17CB"/>
    <w:rsid w:val="00CD11E9"/>
    <w:rsid w:val="00D42F3D"/>
    <w:rsid w:val="00D51E99"/>
    <w:rsid w:val="00D5608A"/>
    <w:rsid w:val="00D933A8"/>
    <w:rsid w:val="00DA4E47"/>
    <w:rsid w:val="00DB039F"/>
    <w:rsid w:val="00DB2C61"/>
    <w:rsid w:val="00DE69F7"/>
    <w:rsid w:val="00DF186E"/>
    <w:rsid w:val="00E00DE3"/>
    <w:rsid w:val="00E05938"/>
    <w:rsid w:val="00E1728A"/>
    <w:rsid w:val="00E23B45"/>
    <w:rsid w:val="00E44F3A"/>
    <w:rsid w:val="00E45FC4"/>
    <w:rsid w:val="00E56888"/>
    <w:rsid w:val="00E677B2"/>
    <w:rsid w:val="00E73ABB"/>
    <w:rsid w:val="00EB1846"/>
    <w:rsid w:val="00EB4D37"/>
    <w:rsid w:val="00ED628C"/>
    <w:rsid w:val="00EE6B59"/>
    <w:rsid w:val="00EE7A1F"/>
    <w:rsid w:val="00F00943"/>
    <w:rsid w:val="00F117BE"/>
    <w:rsid w:val="00F2543A"/>
    <w:rsid w:val="00F401D3"/>
    <w:rsid w:val="00F45BB5"/>
    <w:rsid w:val="00F56DA8"/>
    <w:rsid w:val="00F94F76"/>
    <w:rsid w:val="00FA5768"/>
    <w:rsid w:val="00FC3A28"/>
    <w:rsid w:val="00FE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1763644596">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494223027">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935600928">
          <w:marLeft w:val="547"/>
          <w:marRight w:val="0"/>
          <w:marTop w:val="0"/>
          <w:marBottom w:val="0"/>
          <w:divBdr>
            <w:top w:val="none" w:sz="0" w:space="0" w:color="auto"/>
            <w:left w:val="none" w:sz="0" w:space="0" w:color="auto"/>
            <w:bottom w:val="none" w:sz="0" w:space="0" w:color="auto"/>
            <w:right w:val="none" w:sz="0" w:space="0" w:color="auto"/>
          </w:divBdr>
        </w:div>
        <w:div w:id="325983763">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680855089">
          <w:marLeft w:val="547"/>
          <w:marRight w:val="0"/>
          <w:marTop w:val="67"/>
          <w:marBottom w:val="0"/>
          <w:divBdr>
            <w:top w:val="none" w:sz="0" w:space="0" w:color="auto"/>
            <w:left w:val="none" w:sz="0" w:space="0" w:color="auto"/>
            <w:bottom w:val="none" w:sz="0" w:space="0" w:color="auto"/>
            <w:right w:val="none" w:sz="0" w:space="0" w:color="auto"/>
          </w:divBdr>
        </w:div>
        <w:div w:id="564606169">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3">
          <w:marLeft w:val="547"/>
          <w:marRight w:val="0"/>
          <w:marTop w:val="67"/>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5847720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61060132">
      <w:bodyDiv w:val="1"/>
      <w:marLeft w:val="0"/>
      <w:marRight w:val="0"/>
      <w:marTop w:val="0"/>
      <w:marBottom w:val="0"/>
      <w:divBdr>
        <w:top w:val="none" w:sz="0" w:space="0" w:color="auto"/>
        <w:left w:val="none" w:sz="0" w:space="0" w:color="auto"/>
        <w:bottom w:val="none" w:sz="0" w:space="0" w:color="auto"/>
        <w:right w:val="none" w:sz="0" w:space="0" w:color="auto"/>
      </w:divBdr>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098260155">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59">
          <w:marLeft w:val="547"/>
          <w:marRight w:val="0"/>
          <w:marTop w:val="67"/>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30870623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42369572">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5">
          <w:marLeft w:val="547"/>
          <w:marRight w:val="0"/>
          <w:marTop w:val="67"/>
          <w:marBottom w:val="0"/>
          <w:divBdr>
            <w:top w:val="none" w:sz="0" w:space="0" w:color="auto"/>
            <w:left w:val="none" w:sz="0" w:space="0" w:color="auto"/>
            <w:bottom w:val="none" w:sz="0" w:space="0" w:color="auto"/>
            <w:right w:val="none" w:sz="0" w:space="0" w:color="auto"/>
          </w:divBdr>
        </w:div>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072">
          <w:marLeft w:val="547"/>
          <w:marRight w:val="0"/>
          <w:marTop w:val="0"/>
          <w:marBottom w:val="0"/>
          <w:divBdr>
            <w:top w:val="none" w:sz="0" w:space="0" w:color="auto"/>
            <w:left w:val="none" w:sz="0" w:space="0" w:color="auto"/>
            <w:bottom w:val="none" w:sz="0" w:space="0" w:color="auto"/>
            <w:right w:val="none" w:sz="0" w:space="0" w:color="auto"/>
          </w:divBdr>
        </w:div>
        <w:div w:id="1471946136">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1776096959">
          <w:marLeft w:val="446"/>
          <w:marRight w:val="0"/>
          <w:marTop w:val="0"/>
          <w:marBottom w:val="0"/>
          <w:divBdr>
            <w:top w:val="none" w:sz="0" w:space="0" w:color="auto"/>
            <w:left w:val="none" w:sz="0" w:space="0" w:color="auto"/>
            <w:bottom w:val="none" w:sz="0" w:space="0" w:color="auto"/>
            <w:right w:val="none" w:sz="0" w:space="0" w:color="auto"/>
          </w:divBdr>
        </w:div>
        <w:div w:id="906114478">
          <w:marLeft w:val="446"/>
          <w:marRight w:val="0"/>
          <w:marTop w:val="0"/>
          <w:marBottom w:val="0"/>
          <w:divBdr>
            <w:top w:val="none" w:sz="0" w:space="0" w:color="auto"/>
            <w:left w:val="none" w:sz="0" w:space="0" w:color="auto"/>
            <w:bottom w:val="none" w:sz="0" w:space="0" w:color="auto"/>
            <w:right w:val="none" w:sz="0" w:space="0" w:color="auto"/>
          </w:divBdr>
        </w:div>
      </w:divsChild>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53">
          <w:marLeft w:val="446"/>
          <w:marRight w:val="0"/>
          <w:marTop w:val="0"/>
          <w:marBottom w:val="0"/>
          <w:divBdr>
            <w:top w:val="none" w:sz="0" w:space="0" w:color="auto"/>
            <w:left w:val="none" w:sz="0" w:space="0" w:color="auto"/>
            <w:bottom w:val="none" w:sz="0" w:space="0" w:color="auto"/>
            <w:right w:val="none" w:sz="0" w:space="0" w:color="auto"/>
          </w:divBdr>
        </w:div>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2076665077">
          <w:marLeft w:val="446"/>
          <w:marRight w:val="0"/>
          <w:marTop w:val="0"/>
          <w:marBottom w:val="0"/>
          <w:divBdr>
            <w:top w:val="none" w:sz="0" w:space="0" w:color="auto"/>
            <w:left w:val="none" w:sz="0" w:space="0" w:color="auto"/>
            <w:bottom w:val="none" w:sz="0" w:space="0" w:color="auto"/>
            <w:right w:val="none" w:sz="0" w:space="0" w:color="auto"/>
          </w:divBdr>
        </w:div>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sChild>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U2</cp:lastModifiedBy>
  <cp:revision>5</cp:revision>
  <dcterms:created xsi:type="dcterms:W3CDTF">2019-04-12T07:38:00Z</dcterms:created>
  <dcterms:modified xsi:type="dcterms:W3CDTF">2019-05-22T05:52:00Z</dcterms:modified>
</cp:coreProperties>
</file>